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EA5" w:rsidRDefault="00C65EA5" w:rsidP="00623ECA">
      <w:pPr>
        <w:shd w:val="clear" w:color="auto" w:fill="FFFFFF"/>
        <w:spacing w:after="0" w:line="240" w:lineRule="auto"/>
      </w:pPr>
      <w:bookmarkStart w:id="0" w:name="_GoBack"/>
      <w:bookmarkEnd w:id="0"/>
    </w:p>
    <w:p w:rsidR="00C36FB1" w:rsidRDefault="00C36FB1" w:rsidP="00623ECA">
      <w:pPr>
        <w:shd w:val="clear" w:color="auto" w:fill="FFFFFF"/>
        <w:spacing w:after="0" w:line="240" w:lineRule="auto"/>
      </w:pPr>
    </w:p>
    <w:p w:rsidR="00F90292" w:rsidRDefault="00F90292" w:rsidP="00F90292">
      <w:pPr>
        <w:rPr>
          <w:b/>
          <w:u w:val="single"/>
        </w:rPr>
      </w:pPr>
      <w:r>
        <w:rPr>
          <w:b/>
          <w:u w:val="single"/>
        </w:rPr>
        <w:t>Pracovní poradenství</w:t>
      </w:r>
    </w:p>
    <w:p w:rsidR="00F90292" w:rsidRDefault="00F90292" w:rsidP="00F90292">
      <w:pPr>
        <w:jc w:val="both"/>
      </w:pPr>
      <w:r>
        <w:t>Pracovní poradenství je určeno pro ty, které čeká z jakéhokoli důvodu proces hledání zaměstnání. V této fázi mohu pomoci s přípravou na pracovní pohovor a zvládnutí nástrah a úskalí formálního prostředí výběrového procesu (</w:t>
      </w:r>
      <w:proofErr w:type="spellStart"/>
      <w:r>
        <w:t>Assessment</w:t>
      </w:r>
      <w:proofErr w:type="spellEnd"/>
      <w:r>
        <w:t xml:space="preserve"> Centra). Zaměřuji se na širokou skupinu klientů: </w:t>
      </w:r>
      <w:r w:rsidRPr="00582F52">
        <w:rPr>
          <w:u w:val="single"/>
        </w:rPr>
        <w:t>studenty, maminky na mateřské dovolené</w:t>
      </w:r>
      <w:r>
        <w:t xml:space="preserve"> </w:t>
      </w:r>
      <w:r>
        <w:sym w:font="Wingdings" w:char="F054"/>
      </w:r>
      <w:r>
        <w:t>, klienty v produktivním věku, kteří se rozhodli pro změnu zaměstnání či hledají na trhu práce nové uplatnění.</w:t>
      </w:r>
    </w:p>
    <w:p w:rsidR="00F90292" w:rsidRDefault="00F90292" w:rsidP="00F90292">
      <w:pPr>
        <w:jc w:val="both"/>
      </w:pPr>
      <w:r>
        <w:t>Pro zvládnutí procesu výběru nabízím pomoc pro komunikaci s potenciálním zaměstnavatelem, kariérové poradenství včetně testování dispozic, tvorbu kariérových plánů formou široké škály standardizovaných testů pro zjištění znalostí, kompetencí, dispozic a dovedností.</w:t>
      </w:r>
    </w:p>
    <w:p w:rsidR="00F90292" w:rsidRDefault="00F90292" w:rsidP="00F90292">
      <w:pPr>
        <w:jc w:val="both"/>
      </w:pPr>
      <w:r>
        <w:t>V rámci konzultace se s klienty zaměřuji na úspěšnou komunikaci, sebeprezentaci v průběhu přijímacího pohovoru i efektivní sestavení životopisu a motivačního dopisu.</w:t>
      </w:r>
    </w:p>
    <w:p w:rsidR="00623ECA" w:rsidRDefault="00623ECA" w:rsidP="00F90292">
      <w:pPr>
        <w:shd w:val="clear" w:color="auto" w:fill="FFFFFF"/>
        <w:spacing w:after="0" w:line="240" w:lineRule="auto"/>
        <w:jc w:val="both"/>
      </w:pPr>
      <w:r>
        <w:t xml:space="preserve">Vedle odborně-profesních dovedností je jedním z klíčových předpokladů pro uplatnění se na trhu práce a získání konkrétní pozice, schopnost </w:t>
      </w:r>
      <w:r w:rsidRPr="00794286">
        <w:rPr>
          <w:b/>
        </w:rPr>
        <w:t xml:space="preserve">- </w:t>
      </w:r>
      <w:proofErr w:type="spellStart"/>
      <w:r w:rsidRPr="00794286">
        <w:rPr>
          <w:b/>
        </w:rPr>
        <w:t>odprostit</w:t>
      </w:r>
      <w:proofErr w:type="spellEnd"/>
      <w:r w:rsidRPr="00794286">
        <w:rPr>
          <w:b/>
        </w:rPr>
        <w:t xml:space="preserve"> se v průběhu výběrového řízení od nejistoty, neklidu a nervozity</w:t>
      </w:r>
      <w:r>
        <w:t xml:space="preserve">. Každé </w:t>
      </w:r>
      <w:r w:rsidRPr="00794286">
        <w:rPr>
          <w:b/>
        </w:rPr>
        <w:t>výběrové řízení je</w:t>
      </w:r>
      <w:r>
        <w:t xml:space="preserve"> do jisté míry </w:t>
      </w:r>
      <w:r w:rsidRPr="00794286">
        <w:rPr>
          <w:b/>
        </w:rPr>
        <w:t>stresujícím faktorem</w:t>
      </w:r>
      <w:r>
        <w:t xml:space="preserve">. Pomocí konzultace o procesu a průběhu takového zátěžového dne </w:t>
      </w:r>
      <w:r w:rsidR="00F90292">
        <w:t xml:space="preserve">klienti získají </w:t>
      </w:r>
      <w:r>
        <w:t xml:space="preserve">přípravu a </w:t>
      </w:r>
      <w:r w:rsidRPr="00794286">
        <w:rPr>
          <w:b/>
        </w:rPr>
        <w:t>náhled na:</w:t>
      </w:r>
    </w:p>
    <w:p w:rsidR="00F90292" w:rsidRDefault="00623ECA" w:rsidP="00623ECA">
      <w:pPr>
        <w:shd w:val="clear" w:color="auto" w:fill="FFFFFF"/>
        <w:spacing w:after="0" w:line="240" w:lineRule="auto"/>
      </w:pPr>
      <w:r>
        <w:br/>
        <w:t>- typový obsah programu</w:t>
      </w:r>
      <w:r>
        <w:br/>
        <w:t>- nároky kladené na konkrétní požadované předpoklady a dovednosti v souladu s pracovní pozicí</w:t>
      </w:r>
      <w:r>
        <w:br/>
        <w:t>- požadovaný způsob projevu napříč jednotlivými situacemi</w:t>
      </w:r>
      <w:r>
        <w:br/>
        <w:t>- typový obsah modelových situací</w:t>
      </w:r>
      <w:r>
        <w:br/>
        <w:t>- psychodiagnostickou metodiku (výkonové testy, dotazníky,</w:t>
      </w:r>
      <w:r w:rsidR="00F90292">
        <w:t xml:space="preserve"> </w:t>
      </w:r>
      <w:r>
        <w:t>motivační  interview)</w:t>
      </w:r>
      <w:r>
        <w:br/>
        <w:t>- časový snímek a náročnost dne</w:t>
      </w:r>
    </w:p>
    <w:p w:rsidR="00F90292" w:rsidRDefault="00F90292" w:rsidP="00623ECA">
      <w:pPr>
        <w:shd w:val="clear" w:color="auto" w:fill="FFFFFF"/>
        <w:spacing w:after="0" w:line="240" w:lineRule="auto"/>
      </w:pPr>
    </w:p>
    <w:p w:rsidR="00D40136" w:rsidRDefault="00D40136" w:rsidP="00F90292">
      <w:pPr>
        <w:shd w:val="clear" w:color="auto" w:fill="FFFFFF"/>
        <w:spacing w:after="0" w:line="240" w:lineRule="auto"/>
        <w:jc w:val="both"/>
      </w:pPr>
      <w:r>
        <w:t>Formou popisu a ukázek</w:t>
      </w:r>
      <w:r w:rsidR="00F93FE1">
        <w:t xml:space="preserve"> </w:t>
      </w:r>
      <w:r w:rsidR="00F93FE1" w:rsidRPr="00D40136">
        <w:t>různých činností spojených s praktickým výkonem práce</w:t>
      </w:r>
      <w:r>
        <w:t xml:space="preserve"> dokážu přiblížit podmínky, nároky i prostředí programu výběrového řízení, které se standardně ve výběrových programech využívají. Klienty připravím na samotný proces výběru tak, aby byla zátěž a nejistota z něj plynoucí minimální a stala se především možností  získání požadovaného zaměstnání.  </w:t>
      </w:r>
      <w:r w:rsidR="00F90292">
        <w:t xml:space="preserve">Na základě dané přípravy se pak </w:t>
      </w:r>
      <w:r w:rsidR="00103F03">
        <w:t>lidé umí</w:t>
      </w:r>
      <w:r w:rsidR="00F90292">
        <w:t xml:space="preserve"> lépe koncentrovat na samotný výkon, kde přirozeně uplatní svůj reálný potenciál, profesní zkušenosti a dovednosti. Forma aktivních diskuzí a nácviků klientům přináší zvýšení řady kompetencí; např. motivace, efektivní komunikace, flexibilní řešení problémů, samostatnost, spolupráce, organizační schopnosti atd.</w:t>
      </w:r>
    </w:p>
    <w:p w:rsidR="00D40136" w:rsidRDefault="00D40136" w:rsidP="00F90292">
      <w:pPr>
        <w:shd w:val="clear" w:color="auto" w:fill="FFFFFF"/>
        <w:spacing w:after="0" w:line="240" w:lineRule="auto"/>
        <w:jc w:val="both"/>
      </w:pPr>
    </w:p>
    <w:p w:rsidR="00D40136" w:rsidRPr="00E02676" w:rsidRDefault="00D40136" w:rsidP="00F93FE1">
      <w:pPr>
        <w:spacing w:line="240" w:lineRule="auto"/>
        <w:jc w:val="both"/>
      </w:pPr>
      <w:r w:rsidRPr="00D40136">
        <w:t>V rámci kariérního poradenství</w:t>
      </w:r>
      <w:r>
        <w:t xml:space="preserve"> klienti</w:t>
      </w:r>
      <w:r w:rsidRPr="00D40136">
        <w:t xml:space="preserve"> </w:t>
      </w:r>
      <w:r>
        <w:t xml:space="preserve">získají </w:t>
      </w:r>
      <w:r w:rsidRPr="00D40136">
        <w:t>schopnosti prezentovat se potenciálnímu zaměstnavateli</w:t>
      </w:r>
      <w:r w:rsidR="00F93FE1">
        <w:t>,</w:t>
      </w:r>
      <w:r w:rsidRPr="00D40136">
        <w:t xml:space="preserve"> posílení sociálních a pracovních dovedností a motivace k nalezení vhodné pozice; zaměření na základní dovednosti (efektivní, profesionální verbální i neverbální komunikace, prezentační dovednosti, rétorika), osobnostní předpoklady (empatická asertivita, emoční</w:t>
      </w:r>
      <w:r w:rsidRPr="00E02676">
        <w:t xml:space="preserve"> inteligence, </w:t>
      </w:r>
      <w:proofErr w:type="spellStart"/>
      <w:r w:rsidRPr="00E02676">
        <w:t>sebenáhled</w:t>
      </w:r>
      <w:proofErr w:type="spellEnd"/>
      <w:r w:rsidRPr="00E02676">
        <w:t>, stres management), manažerské předpoklady (hodnocení, motivace, sdělování negativních zpráv a kritiky, vedení týmu)</w:t>
      </w:r>
    </w:p>
    <w:p w:rsidR="00D40136" w:rsidRDefault="00D40136" w:rsidP="00F93FE1">
      <w:pPr>
        <w:jc w:val="both"/>
      </w:pPr>
      <w:r>
        <w:t>Přínosem zmapování případných rizik je možnost nastavení přiléhavého rozvoje k eliminaci daných faktorů.</w:t>
      </w:r>
    </w:p>
    <w:p w:rsidR="00623ECA" w:rsidRDefault="00623ECA" w:rsidP="00F90292">
      <w:pPr>
        <w:shd w:val="clear" w:color="auto" w:fill="FFFFFF"/>
        <w:spacing w:after="0" w:line="240" w:lineRule="auto"/>
        <w:jc w:val="both"/>
      </w:pPr>
      <w:r>
        <w:br/>
      </w:r>
    </w:p>
    <w:p w:rsidR="00F93FE1" w:rsidRDefault="00F93FE1" w:rsidP="00623ECA">
      <w:pPr>
        <w:spacing w:after="0" w:line="240" w:lineRule="auto"/>
      </w:pPr>
    </w:p>
    <w:p w:rsidR="00623ECA" w:rsidRPr="00F93FE1" w:rsidRDefault="00623ECA" w:rsidP="00623E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FE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CENÍK SLUŽEB</w:t>
      </w:r>
    </w:p>
    <w:p w:rsidR="00F90292" w:rsidRPr="007B1BE9" w:rsidRDefault="00F90292" w:rsidP="00623E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3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4"/>
        <w:gridCol w:w="1635"/>
      </w:tblGrid>
      <w:tr w:rsidR="00623ECA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Konzultace pracovního</w:t>
            </w:r>
            <w:r w:rsidRPr="007B1B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poradenství</w:t>
            </w:r>
            <w:r w:rsidR="00D40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9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D401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0" w:type="auto"/>
            <w:vAlign w:val="center"/>
            <w:hideMark/>
          </w:tcPr>
          <w:p w:rsidR="00623ECA" w:rsidRPr="007B1BE9" w:rsidRDefault="00D40136" w:rsidP="00F93F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F93F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3ECA" w:rsidRPr="007B1BE9">
              <w:rPr>
                <w:rFonts w:ascii="Times New Roman" w:eastAsia="Times New Roman" w:hAnsi="Times New Roman" w:cs="Times New Roman"/>
                <w:sz w:val="24"/>
                <w:szCs w:val="24"/>
              </w:rPr>
              <w:t>700,-/hod</w:t>
            </w:r>
          </w:p>
        </w:tc>
      </w:tr>
      <w:tr w:rsidR="00F93FE1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FE1" w:rsidRDefault="00F93FE1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FE1" w:rsidRDefault="00F93FE1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ECA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E9">
              <w:rPr>
                <w:rFonts w:ascii="Times New Roman" w:eastAsia="Times New Roman" w:hAnsi="Times New Roman" w:cs="Times New Roman"/>
                <w:sz w:val="24"/>
                <w:szCs w:val="24"/>
              </w:rPr>
              <w:t>Profesní diagnostika</w:t>
            </w:r>
          </w:p>
        </w:tc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E9">
              <w:rPr>
                <w:rFonts w:ascii="Times New Roman" w:eastAsia="Times New Roman" w:hAnsi="Times New Roman" w:cs="Times New Roman"/>
                <w:sz w:val="24"/>
                <w:szCs w:val="24"/>
              </w:rPr>
              <w:t>1.500,-/2 hod</w:t>
            </w:r>
          </w:p>
        </w:tc>
      </w:tr>
      <w:tr w:rsidR="00F93FE1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FE1" w:rsidRPr="007B1BE9" w:rsidRDefault="00F93FE1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FE1" w:rsidRPr="007B1BE9" w:rsidRDefault="00F93FE1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ECA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E9">
              <w:rPr>
                <w:rFonts w:ascii="Times New Roman" w:eastAsia="Times New Roman" w:hAnsi="Times New Roman" w:cs="Times New Roman"/>
                <w:sz w:val="24"/>
                <w:szCs w:val="24"/>
              </w:rPr>
              <w:t>Sepsání výstupní zprávy</w:t>
            </w:r>
          </w:p>
        </w:tc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E9">
              <w:rPr>
                <w:rFonts w:ascii="Times New Roman" w:eastAsia="Times New Roman" w:hAnsi="Times New Roman" w:cs="Times New Roman"/>
                <w:sz w:val="24"/>
                <w:szCs w:val="24"/>
              </w:rPr>
              <w:t>500 ,- - 800,- dle rozsahu</w:t>
            </w:r>
          </w:p>
        </w:tc>
      </w:tr>
      <w:tr w:rsidR="00623ECA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E9">
              <w:rPr>
                <w:rFonts w:ascii="Times New Roman" w:eastAsia="Times New Roman" w:hAnsi="Times New Roman" w:cs="Times New Roman"/>
                <w:sz w:val="24"/>
                <w:szCs w:val="24"/>
              </w:rPr>
              <w:t>Poskytnutí zpětné vazby s dalším doporučením</w:t>
            </w:r>
          </w:p>
        </w:tc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BE9">
              <w:rPr>
                <w:rFonts w:ascii="Times New Roman" w:eastAsia="Times New Roman" w:hAnsi="Times New Roman" w:cs="Times New Roman"/>
                <w:sz w:val="24"/>
                <w:szCs w:val="24"/>
              </w:rPr>
              <w:t>700,-/hod</w:t>
            </w:r>
          </w:p>
        </w:tc>
      </w:tr>
      <w:tr w:rsidR="00F93FE1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3FE1" w:rsidRPr="007B1BE9" w:rsidRDefault="00F93FE1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3FE1" w:rsidRPr="007B1BE9" w:rsidRDefault="00F93FE1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ECA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292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292" w:rsidRDefault="00F90292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292" w:rsidRDefault="00F90292" w:rsidP="00F9029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sym w:font="Wingdings" w:char="F054"/>
            </w:r>
            <w:r>
              <w:rPr>
                <w:rFonts w:cstheme="minorHAnsi"/>
              </w:rPr>
              <w:t>Zvýhodněné ceny pro studenty a matky</w:t>
            </w:r>
            <w:r w:rsidR="00F93FE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na MD                    400,-/hod</w:t>
            </w:r>
          </w:p>
          <w:p w:rsidR="00F90292" w:rsidRPr="007B1BE9" w:rsidRDefault="00F90292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0292" w:rsidRDefault="00F90292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292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292" w:rsidRDefault="00F90292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0292" w:rsidRPr="007B1BE9" w:rsidRDefault="00F90292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0292" w:rsidRDefault="00F90292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292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292" w:rsidRPr="007B1BE9" w:rsidRDefault="00F90292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0292" w:rsidRDefault="00F90292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0292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0292" w:rsidRPr="007B1BE9" w:rsidRDefault="00F90292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0292" w:rsidRDefault="00F90292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23ECA" w:rsidRPr="007B1BE9" w:rsidTr="000810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23ECA" w:rsidRPr="007B1BE9" w:rsidRDefault="00623ECA" w:rsidP="000810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57D2" w:rsidRDefault="00D857D2"/>
    <w:p w:rsidR="00D46A4F" w:rsidRPr="00207C3E" w:rsidRDefault="00D46A4F" w:rsidP="00D46A4F">
      <w:pPr>
        <w:rPr>
          <w:b/>
        </w:rPr>
      </w:pPr>
    </w:p>
    <w:p w:rsidR="00D857D2" w:rsidRDefault="00D857D2"/>
    <w:sectPr w:rsidR="00D857D2" w:rsidSect="00AF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2345B"/>
    <w:multiLevelType w:val="hybridMultilevel"/>
    <w:tmpl w:val="6C36AE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16002"/>
    <w:multiLevelType w:val="hybridMultilevel"/>
    <w:tmpl w:val="13ECC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D2"/>
    <w:rsid w:val="00103F03"/>
    <w:rsid w:val="001F0220"/>
    <w:rsid w:val="003669B5"/>
    <w:rsid w:val="00623ECA"/>
    <w:rsid w:val="006D486C"/>
    <w:rsid w:val="008F39C5"/>
    <w:rsid w:val="00AF46BA"/>
    <w:rsid w:val="00C36FB1"/>
    <w:rsid w:val="00C65EA5"/>
    <w:rsid w:val="00D40136"/>
    <w:rsid w:val="00D46A4F"/>
    <w:rsid w:val="00D857D2"/>
    <w:rsid w:val="00F90292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A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3EC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3E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6A4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623EC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23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Starostka</cp:lastModifiedBy>
  <cp:revision>2</cp:revision>
  <dcterms:created xsi:type="dcterms:W3CDTF">2012-05-14T06:00:00Z</dcterms:created>
  <dcterms:modified xsi:type="dcterms:W3CDTF">2012-05-14T06:00:00Z</dcterms:modified>
</cp:coreProperties>
</file>