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A37B8C">
        <w:rPr>
          <w:u w:val="none"/>
        </w:rPr>
        <w:t>VÝMĚNU KOTLE NEBO ZAŘÍZENÍ NA OHŘEV VODY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A37B8C">
        <w:rPr>
          <w:rFonts w:ascii="Tahoma" w:hAnsi="Tahoma" w:cs="Tahoma"/>
        </w:rPr>
        <w:t>výměnu kotle nebo zařízení na ohřev vody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Druh </w:t>
      </w:r>
      <w:r w:rsidR="009966FD">
        <w:rPr>
          <w:rFonts w:ascii="Tahoma" w:hAnsi="Tahoma" w:cs="Tahoma"/>
          <w:sz w:val="20"/>
          <w:szCs w:val="20"/>
        </w:rPr>
        <w:t>opatření</w:t>
      </w:r>
      <w:r w:rsidRPr="00B7195D">
        <w:rPr>
          <w:rFonts w:ascii="Tahoma" w:hAnsi="Tahoma" w:cs="Tahoma"/>
          <w:sz w:val="20"/>
          <w:szCs w:val="20"/>
        </w:rPr>
        <w:t>*:</w:t>
      </w:r>
      <w:r w:rsidRPr="00B7195D">
        <w:rPr>
          <w:rFonts w:ascii="Tahoma" w:hAnsi="Tahoma" w:cs="Tahoma"/>
          <w:sz w:val="20"/>
          <w:szCs w:val="20"/>
        </w:rPr>
        <w:tab/>
      </w:r>
      <w:r w:rsidR="00A37B8C">
        <w:rPr>
          <w:rFonts w:ascii="Tahoma" w:hAnsi="Tahoma" w:cs="Tahoma"/>
          <w:sz w:val="20"/>
          <w:szCs w:val="20"/>
        </w:rPr>
        <w:t>Výměna kotle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ab/>
      </w:r>
      <w:r w:rsidR="00A37B8C">
        <w:rPr>
          <w:rFonts w:ascii="Tahoma" w:hAnsi="Tahoma" w:cs="Tahoma"/>
          <w:sz w:val="20"/>
          <w:szCs w:val="20"/>
        </w:rPr>
        <w:t>Výměna zařízení na ohřev vody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Výše </w:t>
      </w:r>
      <w:r w:rsidR="009966FD">
        <w:rPr>
          <w:rFonts w:ascii="Tahoma" w:hAnsi="Tahoma" w:cs="Tahoma"/>
          <w:sz w:val="20"/>
          <w:szCs w:val="20"/>
        </w:rPr>
        <w:t>uhrazené</w:t>
      </w:r>
      <w:r w:rsidR="004769E3" w:rsidRPr="00B7195D">
        <w:rPr>
          <w:rFonts w:ascii="Tahoma" w:hAnsi="Tahoma" w:cs="Tahoma"/>
          <w:sz w:val="20"/>
          <w:szCs w:val="20"/>
        </w:rPr>
        <w:t xml:space="preserve"> platby </w:t>
      </w:r>
      <w:r w:rsidR="009966FD">
        <w:rPr>
          <w:rFonts w:ascii="Tahoma" w:hAnsi="Tahoma" w:cs="Tahoma"/>
          <w:sz w:val="20"/>
          <w:szCs w:val="20"/>
        </w:rPr>
        <w:t>za dodávku a montáž</w:t>
      </w:r>
      <w:r w:rsidRPr="00B7195D">
        <w:rPr>
          <w:rFonts w:ascii="Tahoma" w:hAnsi="Tahoma" w:cs="Tahoma"/>
          <w:sz w:val="20"/>
          <w:szCs w:val="20"/>
        </w:rPr>
        <w:t>:</w:t>
      </w:r>
      <w:r w:rsidRPr="00B7195D">
        <w:rPr>
          <w:rFonts w:ascii="Tahoma" w:hAnsi="Tahoma" w:cs="Tahoma"/>
          <w:sz w:val="20"/>
          <w:szCs w:val="20"/>
        </w:rPr>
        <w:tab/>
        <w:t>........................................................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Typ </w:t>
      </w:r>
      <w:r w:rsidR="00A37B8C">
        <w:rPr>
          <w:rFonts w:ascii="Tahoma" w:hAnsi="Tahoma" w:cs="Tahoma"/>
          <w:sz w:val="20"/>
          <w:szCs w:val="20"/>
        </w:rPr>
        <w:t>kotle nebo zařízení na ohřev vody</w:t>
      </w:r>
      <w:r w:rsidRPr="00B7195D">
        <w:rPr>
          <w:rFonts w:ascii="Tahoma" w:hAnsi="Tahoma" w:cs="Tahoma"/>
          <w:sz w:val="20"/>
          <w:szCs w:val="20"/>
        </w:rPr>
        <w:t xml:space="preserve"> (typ, výrobce, </w:t>
      </w:r>
      <w:r w:rsidR="009966FD">
        <w:rPr>
          <w:rFonts w:ascii="Tahoma" w:hAnsi="Tahoma" w:cs="Tahoma"/>
          <w:sz w:val="20"/>
          <w:szCs w:val="20"/>
        </w:rPr>
        <w:t>technický popis)</w:t>
      </w:r>
      <w:r w:rsidRPr="00B7195D">
        <w:rPr>
          <w:rFonts w:ascii="Tahoma" w:hAnsi="Tahoma" w:cs="Tahoma"/>
          <w:sz w:val="20"/>
          <w:szCs w:val="20"/>
        </w:rPr>
        <w:t xml:space="preserve">: 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9966FD" w:rsidRPr="00947E94" w:rsidRDefault="00A37B8C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Cílový stav po výměně nebude na tuhá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paliva.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9966FD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</w:p>
    <w:p w:rsidR="00B7195D" w:rsidRPr="00947E94" w:rsidRDefault="009966F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Jednoduchý technický popis zrealizovaného opatření</w:t>
      </w:r>
      <w:r>
        <w:rPr>
          <w:b/>
          <w:sz w:val="24"/>
        </w:rPr>
        <w:tab/>
      </w:r>
      <w:r w:rsidR="00B7195D" w:rsidRPr="00947E94">
        <w:rPr>
          <w:b/>
          <w:sz w:val="24"/>
        </w:rPr>
        <w:tab/>
        <w:t xml:space="preserve">                  </w:t>
      </w:r>
      <w:r w:rsidR="00B7195D" w:rsidRPr="00947E94">
        <w:rPr>
          <w:b/>
          <w:sz w:val="24"/>
        </w:rPr>
        <w:tab/>
      </w:r>
    </w:p>
    <w:p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34F93"/>
    <w:rsid w:val="00153CBF"/>
    <w:rsid w:val="001C48DE"/>
    <w:rsid w:val="001D2649"/>
    <w:rsid w:val="002C6026"/>
    <w:rsid w:val="00314659"/>
    <w:rsid w:val="00471042"/>
    <w:rsid w:val="004769E3"/>
    <w:rsid w:val="004B5183"/>
    <w:rsid w:val="00540D67"/>
    <w:rsid w:val="005524AD"/>
    <w:rsid w:val="0062077A"/>
    <w:rsid w:val="0062684A"/>
    <w:rsid w:val="00651FB3"/>
    <w:rsid w:val="006617E2"/>
    <w:rsid w:val="00685D1E"/>
    <w:rsid w:val="006A0F8D"/>
    <w:rsid w:val="007327AF"/>
    <w:rsid w:val="0080612E"/>
    <w:rsid w:val="00947E94"/>
    <w:rsid w:val="009966FD"/>
    <w:rsid w:val="009C3997"/>
    <w:rsid w:val="009F10B4"/>
    <w:rsid w:val="009F3204"/>
    <w:rsid w:val="00A10C83"/>
    <w:rsid w:val="00A1125F"/>
    <w:rsid w:val="00A319C4"/>
    <w:rsid w:val="00A37B8C"/>
    <w:rsid w:val="00A47B29"/>
    <w:rsid w:val="00A96863"/>
    <w:rsid w:val="00AB23C4"/>
    <w:rsid w:val="00B7195D"/>
    <w:rsid w:val="00BE7992"/>
    <w:rsid w:val="00C7416E"/>
    <w:rsid w:val="00C755A7"/>
    <w:rsid w:val="00C8153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2019-10-23T07:04:00Z</cp:lastPrinted>
  <dcterms:created xsi:type="dcterms:W3CDTF">2019-10-23T07:08:00Z</dcterms:created>
  <dcterms:modified xsi:type="dcterms:W3CDTF">2019-10-23T07:08:00Z</dcterms:modified>
</cp:coreProperties>
</file>